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0F1" w:rsidRDefault="00A430F1" w:rsidP="00AA141B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A430F1" w:rsidRDefault="00A430F1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A430F1" w:rsidRDefault="00FE0230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E0230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101FB41B" wp14:editId="2B4D26BC">
            <wp:extent cx="5671185" cy="7805420"/>
            <wp:effectExtent l="0" t="0" r="0" b="0"/>
            <wp:docPr id="1" name="Рисунок 1" descr="C:\Users\heapk\Desktop\эконом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экономи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80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430F1" w:rsidRDefault="00A430F1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430F1" w:rsidRDefault="00A430F1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430F1" w:rsidRDefault="00A430F1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430F1" w:rsidRDefault="00A430F1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A141B" w:rsidRDefault="00AA141B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A141B" w:rsidRDefault="00AA141B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A141B" w:rsidRDefault="00AA141B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4713F" w:rsidRDefault="00D4713F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4713F">
        <w:rPr>
          <w:rFonts w:ascii="Times New Roman" w:eastAsia="Times New Roman" w:hAnsi="Times New Roman" w:cs="Times New Roman"/>
          <w:b/>
          <w:sz w:val="26"/>
          <w:szCs w:val="26"/>
        </w:rPr>
        <w:t>СОДЕРЖАНИЕ</w:t>
      </w:r>
    </w:p>
    <w:p w:rsidR="00D4713F" w:rsidRPr="00D4713F" w:rsidRDefault="00D4713F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4713F" w:rsidRPr="00D4713F" w:rsidRDefault="00D4713F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1110"/>
        <w:gridCol w:w="8070"/>
      </w:tblGrid>
      <w:tr w:rsidR="00D4713F" w:rsidRPr="00D4713F" w:rsidTr="00D4713F">
        <w:tc>
          <w:tcPr>
            <w:tcW w:w="1110" w:type="dxa"/>
            <w:shd w:val="clear" w:color="auto" w:fill="auto"/>
          </w:tcPr>
          <w:p w:rsidR="00D4713F" w:rsidRPr="00D4713F" w:rsidRDefault="00D4713F" w:rsidP="00D4713F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70" w:type="dxa"/>
            <w:shd w:val="clear" w:color="auto" w:fill="auto"/>
          </w:tcPr>
          <w:p w:rsidR="00D4713F" w:rsidRPr="00D4713F" w:rsidRDefault="00D4713F" w:rsidP="00D4713F">
            <w:pPr>
              <w:spacing w:after="0" w:line="240" w:lineRule="auto"/>
              <w:ind w:right="-10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                               3     </w:t>
            </w:r>
          </w:p>
          <w:p w:rsidR="00D4713F" w:rsidRPr="00D4713F" w:rsidRDefault="00D4713F" w:rsidP="00E81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4713F" w:rsidRPr="00D4713F" w:rsidTr="00D4713F">
        <w:tc>
          <w:tcPr>
            <w:tcW w:w="1110" w:type="dxa"/>
            <w:shd w:val="clear" w:color="auto" w:fill="auto"/>
          </w:tcPr>
          <w:p w:rsidR="00D4713F" w:rsidRPr="00D4713F" w:rsidRDefault="00D4713F" w:rsidP="00D4713F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70" w:type="dxa"/>
            <w:shd w:val="clear" w:color="auto" w:fill="auto"/>
          </w:tcPr>
          <w:p w:rsidR="00D4713F" w:rsidRDefault="00D4713F" w:rsidP="00E8115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1" w:name="_Hlk44168201"/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</w:t>
            </w:r>
          </w:p>
          <w:p w:rsidR="00D4713F" w:rsidRPr="00D4713F" w:rsidRDefault="00D4713F" w:rsidP="006A53C1">
            <w:pPr>
              <w:tabs>
                <w:tab w:val="right" w:pos="7854"/>
              </w:tabs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формы и методы контроля и оценки</w:t>
            </w:r>
            <w:bookmarkEnd w:id="1"/>
            <w:r w:rsidR="006A53C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3</w:t>
            </w:r>
          </w:p>
          <w:p w:rsidR="00D4713F" w:rsidRPr="00D4713F" w:rsidRDefault="00D4713F" w:rsidP="00E8115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4713F" w:rsidRPr="00D4713F" w:rsidTr="00D4713F">
        <w:tc>
          <w:tcPr>
            <w:tcW w:w="1110" w:type="dxa"/>
            <w:shd w:val="clear" w:color="auto" w:fill="auto"/>
          </w:tcPr>
          <w:p w:rsidR="00D4713F" w:rsidRPr="00D4713F" w:rsidRDefault="00D4713F" w:rsidP="00D4713F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70" w:type="dxa"/>
            <w:shd w:val="clear" w:color="auto" w:fill="auto"/>
          </w:tcPr>
          <w:p w:rsidR="00D4713F" w:rsidRPr="00D4713F" w:rsidRDefault="00D4713F" w:rsidP="00E8115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Контрольно-оценочные материалы</w:t>
            </w:r>
          </w:p>
          <w:p w:rsidR="00D4713F" w:rsidRPr="00D4713F" w:rsidRDefault="00D4713F" w:rsidP="00E8115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4713F" w:rsidRPr="00D4713F" w:rsidTr="00D4713F">
        <w:tc>
          <w:tcPr>
            <w:tcW w:w="1110" w:type="dxa"/>
            <w:shd w:val="clear" w:color="auto" w:fill="auto"/>
          </w:tcPr>
          <w:p w:rsidR="00D4713F" w:rsidRPr="00D4713F" w:rsidRDefault="00D4713F" w:rsidP="00E81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3.1.</w:t>
            </w:r>
          </w:p>
        </w:tc>
        <w:tc>
          <w:tcPr>
            <w:tcW w:w="8070" w:type="dxa"/>
            <w:shd w:val="clear" w:color="auto" w:fill="auto"/>
          </w:tcPr>
          <w:p w:rsidR="00D4713F" w:rsidRPr="00D4713F" w:rsidRDefault="00D4713F" w:rsidP="00E8115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  <w:r w:rsidR="006A53C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                               8</w:t>
            </w:r>
          </w:p>
          <w:p w:rsidR="00D4713F" w:rsidRPr="00D4713F" w:rsidRDefault="00D4713F" w:rsidP="00E8115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4713F" w:rsidRPr="00D4713F" w:rsidTr="00D4713F">
        <w:tc>
          <w:tcPr>
            <w:tcW w:w="1110" w:type="dxa"/>
            <w:shd w:val="clear" w:color="auto" w:fill="auto"/>
          </w:tcPr>
          <w:p w:rsidR="00D4713F" w:rsidRPr="00D4713F" w:rsidRDefault="00D4713F" w:rsidP="00E81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3.2.</w:t>
            </w:r>
          </w:p>
        </w:tc>
        <w:tc>
          <w:tcPr>
            <w:tcW w:w="8070" w:type="dxa"/>
            <w:shd w:val="clear" w:color="auto" w:fill="auto"/>
          </w:tcPr>
          <w:p w:rsidR="00D4713F" w:rsidRPr="00D4713F" w:rsidRDefault="00D4713F" w:rsidP="00E8115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  <w:r w:rsidR="006A53C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                 19</w:t>
            </w:r>
          </w:p>
          <w:p w:rsidR="00D4713F" w:rsidRPr="00D4713F" w:rsidRDefault="00D4713F" w:rsidP="00E8115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Pr="00EC67EB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F46B02" w:rsidRPr="00EC67EB" w:rsidRDefault="00F46B02" w:rsidP="00082B3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7855" w:rsidRPr="00D4713F" w:rsidRDefault="008A7855" w:rsidP="00D4713F">
      <w:pPr>
        <w:pStyle w:val="a6"/>
        <w:numPr>
          <w:ilvl w:val="0"/>
          <w:numId w:val="42"/>
        </w:numPr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3F">
        <w:rPr>
          <w:rFonts w:ascii="Times New Roman" w:hAnsi="Times New Roman" w:cs="Times New Roman"/>
          <w:b/>
          <w:caps/>
          <w:sz w:val="26"/>
          <w:szCs w:val="26"/>
        </w:rPr>
        <w:t>Общие положения</w:t>
      </w:r>
    </w:p>
    <w:p w:rsidR="007B2711" w:rsidRDefault="007B2711" w:rsidP="007B27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- Федерального государственного образовательно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 стандарта среднего профессио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входит в состав укрупненной группы специальности 08.00.00 Техн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ика и технологии строительства;</w:t>
      </w: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специальности: 08.02.07 Монтаж и эксплуатация внутренних сантехн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ических устройств, кондициониро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</w:t>
      </w:r>
      <w:r w:rsidR="00C16D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воздуха и вентиляции, 2018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г.;</w:t>
      </w: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программы учебной дисципли</w:t>
      </w:r>
      <w:r w:rsidR="009419DD">
        <w:rPr>
          <w:rFonts w:ascii="Times New Roman" w:eastAsia="Times New Roman" w:hAnsi="Times New Roman" w:cs="Times New Roman"/>
          <w:sz w:val="26"/>
          <w:szCs w:val="26"/>
          <w:lang w:eastAsia="ru-RU"/>
        </w:rPr>
        <w:t>ны «ОП12</w:t>
      </w:r>
      <w:r w:rsidR="00012BA3">
        <w:rPr>
          <w:rFonts w:ascii="Times New Roman" w:eastAsia="Times New Roman" w:hAnsi="Times New Roman" w:cs="Times New Roman"/>
          <w:sz w:val="26"/>
          <w:szCs w:val="26"/>
          <w:lang w:eastAsia="ru-RU"/>
        </w:rPr>
        <w:t>.Экономика организации»</w:t>
      </w:r>
      <w:r w:rsidR="00C16D1B">
        <w:rPr>
          <w:rFonts w:ascii="Times New Roman" w:eastAsia="Times New Roman" w:hAnsi="Times New Roman" w:cs="Times New Roman"/>
          <w:sz w:val="26"/>
          <w:szCs w:val="26"/>
          <w:lang w:eastAsia="ru-RU"/>
        </w:rPr>
        <w:t>, 2018</w:t>
      </w:r>
      <w:r w:rsidR="009419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7B2711" w:rsidRPr="007B2711" w:rsidRDefault="007B2711" w:rsidP="009419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Контрольно-оценочные средства материалы предназначены для контроля и оценки образовательных достижений обучающихся, освоивших пр</w:t>
      </w:r>
      <w:r w:rsidR="009419DD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ограмму учебной дисциплины «ОП12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.Экономика организации».</w:t>
      </w: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7B2711" w:rsidRDefault="007B2711" w:rsidP="00B5431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70B1" w:rsidRDefault="00AE70B1" w:rsidP="00B5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E70B1" w:rsidRPr="00EC67EB" w:rsidRDefault="00AE70B1" w:rsidP="00B5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Pr="00EC67EB" w:rsidRDefault="008A7855" w:rsidP="00B54319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C67EB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2659C6" w:rsidRDefault="002659C6" w:rsidP="002659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564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3"/>
        <w:gridCol w:w="8"/>
        <w:gridCol w:w="4267"/>
        <w:gridCol w:w="86"/>
      </w:tblGrid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>Результаты обучения</w:t>
            </w:r>
          </w:p>
          <w:p w:rsidR="002659C6" w:rsidRPr="002659C6" w:rsidRDefault="002659C6" w:rsidP="00CA70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>(освоенные умения, усвоенные знания)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>Формы и методы контроля и оценки результатов обучения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2659C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умения 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2659C6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рассчитывать по принятой методологии основные технико – экономические показатели деятельности организации;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2659C6">
            <w:pPr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практических занятий 3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autoSpaceDE w:val="0"/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оценка круглого стола на тему «Собственная деятельность и производство»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работа с интернет ресурсами и справочной литературы 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составлять сметную документацию, используя нормативно-справочную литерату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ру.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-применять основы дисциплины в профессиональной деятельности.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оценка практических занятий 3-10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 xml:space="preserve">знания 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</w:pP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организация производственного и технологического процессов;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практических занятий 3-10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материально – технические, трудовые и финансовые ресурсы отрасли и организации, показатели их эффективного использования;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практических занятий 3-10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-механизмы ценообразования на продукцию (услуги), формы оплаты труда в современных условиях;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практических занятий 3-10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методика разработки бизнес – плана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практических занятий 14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состав, порядок разработки, согласования и утверждения проектно-сметной документации</w:t>
            </w:r>
          </w:p>
          <w:p w:rsidR="002659C6" w:rsidRPr="002659C6" w:rsidRDefault="002659C6" w:rsidP="00CA706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-место строительной отрасли в экономике страны и ее характеристику; </w:t>
            </w:r>
          </w:p>
          <w:p w:rsidR="002659C6" w:rsidRPr="002659C6" w:rsidRDefault="002659C6" w:rsidP="00CA706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-организационно-правовые формы организаций; </w:t>
            </w:r>
          </w:p>
          <w:p w:rsidR="002659C6" w:rsidRPr="002659C6" w:rsidRDefault="002659C6" w:rsidP="00CA706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-основы предпринимательства; экономические</w:t>
            </w:r>
            <w:r w:rsidRPr="002659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zh-CN"/>
              </w:rPr>
              <w:t> </w:t>
            </w: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ресурсы организации;</w:t>
            </w:r>
          </w:p>
          <w:p w:rsidR="002659C6" w:rsidRPr="002659C6" w:rsidRDefault="002659C6" w:rsidP="00CA706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-взаимодействие организаций, с различными финансовыми институтами; </w:t>
            </w:r>
          </w:p>
          <w:p w:rsidR="002659C6" w:rsidRPr="002659C6" w:rsidRDefault="002659C6" w:rsidP="00CA706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-систему льгот в строительной отрасли;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практических занятий 3-10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тестового задания раздела 3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Подготовка рефератов (докладов, сообщений по различной тематике), презентации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выполнения индивидуальных заданий.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выполнения практических заданий.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Оценка выполнения групповых заданий.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ОК 05. Осуществлять устную и письменную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lastRenderedPageBreak/>
              <w:t>Оценка устного опроса и оценка по</w:t>
            </w: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lastRenderedPageBreak/>
              <w:t>строения устных сообщений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Участие в учебных, образовательных, воспитательных мероприятиях в рамках профессии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Оценка за выполнение мультимедийной презентации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widowControl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Проверка и оценка конспекта, ведение записей лекций в рабочей тетради. 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правильности чтения текстов профессиональной направленности.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порядка выстраивания презентации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1.1. Организовывать и выполнять подготовку систем и объектов к монтажу.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задач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задач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1.3. Организовывать и выполнять производственный контроль качества монтажных работ.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задач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задач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задач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CA7065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2.1. Осуществлять контроль и диагно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Оценка решений ситуационных за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CA7065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2.2. Осуществлять планирование работ, связанных с эксплуатацией и ремонтом систем.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задач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CA7065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задач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2.4. Осуществлять надзор и контроль за ремонтом и его качеством.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задач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задач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CA7065">
            <w:pPr>
              <w:shd w:val="clear" w:color="auto" w:fill="FFFFFF"/>
              <w:snapToGrid w:val="0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9419DD">
        <w:tblPrEx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2659C6" w:rsidRPr="002659C6" w:rsidTr="009419DD">
        <w:tblPrEx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2659C6" w:rsidRPr="002659C6" w:rsidTr="009419DD">
        <w:tblPrEx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2659C6" w:rsidRPr="002659C6" w:rsidTr="009419DD">
        <w:tblPrEx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ПК 4.1. 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2659C6" w:rsidRPr="002659C6" w:rsidTr="009419DD">
        <w:tblPrEx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 xml:space="preserve">ПК 4.2. Осуществлять подбор и проверку оборудования, инструмента, приспособлений и фасонных частей, необходимых при </w:t>
            </w: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lastRenderedPageBreak/>
              <w:t>выполнении монтажа  систем отопления, водоснабжения, водоотведения.</w:t>
            </w: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lastRenderedPageBreak/>
              <w:t xml:space="preserve">Оценка результатов деятельности обучающегося при выполнении и защите результатов практических </w:t>
            </w: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lastRenderedPageBreak/>
              <w:t>занятий</w:t>
            </w:r>
          </w:p>
        </w:tc>
      </w:tr>
      <w:tr w:rsidR="002659C6" w:rsidRPr="002659C6" w:rsidTr="009419DD">
        <w:tblPrEx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lastRenderedPageBreak/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2659C6" w:rsidRPr="002659C6" w:rsidTr="009419DD">
        <w:tblPrEx>
          <w:tblCellMar>
            <w:left w:w="108" w:type="dxa"/>
            <w:right w:w="108" w:type="dxa"/>
          </w:tblCellMar>
        </w:tblPrEx>
        <w:trPr>
          <w:trHeight w:val="1244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</w:tbl>
    <w:p w:rsidR="002659C6" w:rsidRPr="002659C6" w:rsidRDefault="002659C6" w:rsidP="00265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659C6" w:rsidRDefault="002659C6" w:rsidP="002659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9C6" w:rsidRDefault="002659C6" w:rsidP="00B54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9C6" w:rsidRDefault="002659C6" w:rsidP="00B54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E2DC8" w:rsidRDefault="001E2DC8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12AFB" w:rsidRDefault="00012AFB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12AFB" w:rsidRDefault="00012AFB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12AFB" w:rsidRDefault="00012AFB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12AFB" w:rsidRDefault="00012AFB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12AFB" w:rsidRDefault="00012AFB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E70B1" w:rsidRDefault="00AE70B1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19DD" w:rsidRDefault="009419DD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A7065" w:rsidRDefault="00CA7065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E70B1" w:rsidRPr="00EC67EB" w:rsidRDefault="00AE70B1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Default="008A7855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9C4354" w:rsidRDefault="009C4354" w:rsidP="009C435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C4354" w:rsidRDefault="009C4354" w:rsidP="009C4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CA7065" w:rsidRPr="00EF70D7" w:rsidRDefault="00CA7065" w:rsidP="009C4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C4354" w:rsidRPr="00EF70D7" w:rsidRDefault="009C4354" w:rsidP="009C43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9C4354" w:rsidRPr="00EF70D7" w:rsidRDefault="009C4354" w:rsidP="009C43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76E2F" w:rsidRPr="00C76E2F" w:rsidRDefault="00CF79F4" w:rsidP="009C4354">
      <w:pPr>
        <w:pStyle w:val="a6"/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К</w:t>
      </w:r>
      <w:r w:rsidR="00C76E2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разделу</w:t>
      </w:r>
      <w:r w:rsidR="00AC168B">
        <w:rPr>
          <w:rFonts w:ascii="Times New Roman" w:eastAsia="Calibri" w:hAnsi="Times New Roman" w:cs="Times New Roman"/>
          <w:b/>
          <w:bCs/>
          <w:sz w:val="26"/>
          <w:szCs w:val="26"/>
        </w:rPr>
        <w:t>1. Предпринимательская деятельность</w:t>
      </w:r>
      <w:r w:rsidR="00D57345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и виды собственности.</w:t>
      </w:r>
    </w:p>
    <w:p w:rsidR="009C4354" w:rsidRPr="009C4354" w:rsidRDefault="00D57345" w:rsidP="00C76E2F">
      <w:pPr>
        <w:pStyle w:val="a6"/>
        <w:shd w:val="clear" w:color="auto" w:fill="FFFFFF"/>
        <w:spacing w:after="0" w:line="240" w:lineRule="auto"/>
        <w:ind w:left="-360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i/>
          <w:sz w:val="26"/>
          <w:szCs w:val="26"/>
        </w:rPr>
        <w:t>Теми 1.1</w:t>
      </w:r>
      <w:r w:rsidR="009C4354" w:rsidRPr="009C4354">
        <w:rPr>
          <w:rFonts w:ascii="Times New Roman" w:eastAsia="Calibri" w:hAnsi="Times New Roman" w:cs="Times New Roman"/>
          <w:bCs/>
          <w:i/>
          <w:sz w:val="26"/>
          <w:szCs w:val="26"/>
        </w:rPr>
        <w:t xml:space="preserve">Организация производственного процесса. </w:t>
      </w:r>
      <w:r w:rsidR="009C4354" w:rsidRPr="009C4354">
        <w:rPr>
          <w:rFonts w:ascii="Times New Roman" w:eastAsia="Calibri" w:hAnsi="Times New Roman" w:cs="Times New Roman"/>
          <w:bCs/>
          <w:sz w:val="26"/>
          <w:szCs w:val="26"/>
        </w:rPr>
        <w:t>Принципы и характеристика производственного процесса. Формы организации производства. Производственный цикл. Техническая подготовка производственного процесса</w:t>
      </w:r>
    </w:p>
    <w:p w:rsidR="009C4354" w:rsidRPr="00EF70D7" w:rsidRDefault="009C4354" w:rsidP="009C4354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EF70D7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9C4354" w:rsidRDefault="009C4354" w:rsidP="00CF79F4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F70D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экономики организации.</w:t>
      </w:r>
    </w:p>
    <w:p w:rsidR="00CF79F4" w:rsidRPr="00EF70D7" w:rsidRDefault="00CF79F4" w:rsidP="00CF79F4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C4354" w:rsidRDefault="009C4354" w:rsidP="009C4354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p w:rsidR="00CF79F4" w:rsidRPr="00EF70D7" w:rsidRDefault="00CF79F4" w:rsidP="009C4354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 – это: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090B16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D573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редпринимательство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это:</w:t>
            </w:r>
          </w:p>
          <w:p w:rsidR="009C4354" w:rsidRPr="00EF70D7" w:rsidRDefault="00090B16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деятельность, приносящая доход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</w:t>
            </w:r>
            <w:r w:rsidR="003308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ный обмен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только знаниями, но и действиями;</w:t>
            </w:r>
          </w:p>
          <w:p w:rsidR="009C4354" w:rsidRPr="00EF70D7" w:rsidRDefault="0033089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33089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5332DD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Собственность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это:</w:t>
            </w:r>
          </w:p>
          <w:p w:rsidR="009C4354" w:rsidRPr="00EF70D7" w:rsidRDefault="00BB2938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 владеть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B2938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право распоряжаться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B2938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право владеть и распоряжаться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ведется учет основных фондов</w:t>
            </w:r>
            <w:r w:rsidR="005332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организации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 натуральной форме и стоимостной;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 усмотрению руководства;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Через посредника.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обеспечения непрерывного процесса</w:t>
            </w:r>
            <w:r w:rsidR="001A1B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производства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необходимо иметь 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А)Запасы оборотных средств на месяц;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Плановую величину ОС;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В)Не обязательно иметь запасы.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BE5BEC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Присущ ли риск предпринимательству</w:t>
            </w:r>
          </w:p>
          <w:p w:rsidR="009C4354" w:rsidRPr="00EF70D7" w:rsidRDefault="00BE5BEC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нет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E5BEC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лишь в условиях кризиса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В) </w:t>
            </w:r>
            <w:r w:rsidR="00BE5B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характеризует производительность труда..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прибыли;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эффективность труда 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уровень заработной платы.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Профессионализм организации производства заключается…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 способности принимать эффективные решения;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Стандартные решения;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Индивидуальные решения.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бывает.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Тактическое 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влияет на формирование цены: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Издержки 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Потребители;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Государство.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BE5BEC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должна быть система оплаты труда: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стабильной;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9F57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обладающей мотивационным эффектом;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9F57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нарушающей трудовое законодательство.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формы</w:t>
            </w:r>
            <w:r w:rsidR="00C772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собственности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организаций: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частная 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смешанная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государственная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федеральная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F5701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 Б 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формы оплаты труда</w:t>
            </w:r>
            <w:r w:rsidR="009F57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,которых не существует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сдельная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сдельная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повременная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бригадная.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C772BE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Цикл</w:t>
            </w:r>
            <w:r w:rsidR="007D0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процесса производ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включает в себя...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основные операции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вспомогательные операции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ланирование;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перерывы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F5701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B824E6" w:rsidP="009C4354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Ключевое понятие предпринимательства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B824E6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риск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824E6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налоги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824E6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конкуренция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824E6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торговля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функций денег является постоянным?</w:t>
            </w:r>
          </w:p>
          <w:p w:rsidR="009C4354" w:rsidRPr="00EF70D7" w:rsidRDefault="009C4354" w:rsidP="009C435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–средство обращения</w:t>
            </w:r>
          </w:p>
          <w:p w:rsidR="009C4354" w:rsidRPr="00EF70D7" w:rsidRDefault="009C4354" w:rsidP="009C435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–средство обмена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AE70B1" w:rsidP="009C4354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Субъектом предпринимательства могут быть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AE70B1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физические лица;</w:t>
            </w:r>
          </w:p>
          <w:p w:rsidR="009C4354" w:rsidRPr="00EF70D7" w:rsidRDefault="00AE70B1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физические и юридические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C4354" w:rsidP="009C4354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</w:t>
            </w:r>
            <w:r w:rsidR="00AE70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юридические лица.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цена на товар;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ценовое ожидание.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rPr>
          <w:trHeight w:val="2172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B824E6" w:rsidP="003635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чему стремится предприниматель:</w:t>
            </w:r>
          </w:p>
          <w:p w:rsidR="009C4354" w:rsidRPr="00EF70D7" w:rsidRDefault="007D0BD3" w:rsidP="009C435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B824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убыль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7D0BD3" w:rsidP="009C435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B824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прибыль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9C4354" w:rsidRPr="00EF70D7" w:rsidRDefault="009C4354" w:rsidP="009C4354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:rsidR="009C4354" w:rsidRPr="00EF70D7" w:rsidRDefault="009C4354" w:rsidP="009C4354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C4354" w:rsidRPr="00EF70D7" w:rsidRDefault="009C4354" w:rsidP="009C4354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цены наиболее распространены: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розничные;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закупочные;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мировые.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факторы спроса</w:t>
            </w:r>
            <w:r w:rsidR="00580D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продукцию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потребность в товаре.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AE70B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Экономической основой ИП является собственность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AE70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частная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</w:p>
          <w:p w:rsidR="009C4354" w:rsidRPr="00EF70D7" w:rsidRDefault="00AE70B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государственная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AE70B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общественная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такое себестоимость продукции: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Прямые затраты;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Косвенные затраты;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Все затраты на производство.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это-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Доходы;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Расходы;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Налоги.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Материальное производство…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Торговля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Здравоохранение</w:t>
            </w:r>
          </w:p>
          <w:p w:rsidR="009C4354" w:rsidRPr="00EF70D7" w:rsidRDefault="00AE70B1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Промышленность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AE70B1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Реконструкция предприятия это-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А)Обновление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Перенасыщение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Организация.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отбора персонала</w:t>
            </w:r>
            <w:r w:rsidR="003F05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является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Предварительный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Групповой метод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3F05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Субъективный 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367CC1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и формы</w:t>
            </w:r>
            <w:r w:rsidR="00EA7A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смешанной собственности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предприятий</w:t>
            </w:r>
            <w:r w:rsidR="007515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рынке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9C4354" w:rsidRPr="00EF70D7" w:rsidRDefault="007515A1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BE5B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="00EA7A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униципальная фирма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C4354" w:rsidRPr="00EF70D7" w:rsidRDefault="00DC7AF1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Акционерное общество.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3F05D3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Вид движения предметов труда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– это</w:t>
            </w:r>
          </w:p>
          <w:p w:rsidR="009C4354" w:rsidRPr="00EF70D7" w:rsidRDefault="003F05D3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прерывный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:rsidR="009C4354" w:rsidRPr="00EF70D7" w:rsidRDefault="003F05D3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параллельный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:rsidR="009C4354" w:rsidRPr="00EF70D7" w:rsidRDefault="003F05D3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последовательный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надежн</w:t>
            </w:r>
            <w:r w:rsidR="003F05D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3F05D3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Основной элемент производственного процесса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время перерывов;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труд, средства труда, предметы труда;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элементы производства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время производства.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3F05D3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Бизнес это: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дело приносящее доход;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оказание услуг;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теневая деятельность;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покупка.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НДФЛ</w:t>
            </w:r>
            <w:r w:rsidR="00BE5BE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как налог с физических лиц имеет процент на доходы граждан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12%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15%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30%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13%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</w:t>
            </w:r>
            <w:r w:rsidR="00D41A2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не 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основано на: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Принуждении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Убеждении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Побуждении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Сопереживании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Налоги это?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изымаемая часть дохода в пользу государства;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D41A2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изымаемая</w:t>
            </w:r>
            <w:r w:rsidR="003F05D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="00D41A2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часть расхода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Цель экономической деятельности - это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прибыль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обмен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потребление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доход.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Аренда: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предоставление имущества на временное пользование;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Сотрудничество;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Строительство;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Войти в положение другой стороны.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организации: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 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Резюме— это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Характеристика;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Автобиография;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Наиболее распространенный тип структуры организации: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линейная;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штабная 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матричная.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C4354" w:rsidRPr="00EF70D7" w:rsidRDefault="009C4354" w:rsidP="009C43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C4354" w:rsidRDefault="009C4354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C4354" w:rsidRPr="00EF70D7" w:rsidRDefault="009C4354" w:rsidP="00CF7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2)</w:t>
      </w:r>
      <w:r w:rsidR="00CF79F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К</w:t>
      </w:r>
      <w:r w:rsidR="00AF24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разделу:</w:t>
      </w:r>
      <w:r w:rsidR="00A731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Материально-техническая база предприятия (организации)</w:t>
      </w:r>
    </w:p>
    <w:p w:rsidR="009C4354" w:rsidRPr="00EF70D7" w:rsidRDefault="009C4354" w:rsidP="00CF7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F70D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 экономики организации.</w:t>
      </w:r>
    </w:p>
    <w:p w:rsidR="009C4354" w:rsidRPr="00EF70D7" w:rsidRDefault="009C4354" w:rsidP="009C4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E73B2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Имущество организации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процесс планирования;</w:t>
            </w:r>
          </w:p>
          <w:p w:rsidR="009C4354" w:rsidRPr="00EF70D7" w:rsidRDefault="00E73B2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основные фонды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организации;</w:t>
            </w:r>
          </w:p>
          <w:p w:rsidR="009C4354" w:rsidRPr="00EF70D7" w:rsidRDefault="00DB724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оборотные средства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DB724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AF249C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Классификация основных фондов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AF249C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активные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AF249C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AF24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производственные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Экономический метод управления включа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ет: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мотивация сотрудников.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является объектами и субъектами организации?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Технические ресурсы;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Люди;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Технологии.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B36882" w:rsidP="009C4354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Цехи бывают:</w:t>
            </w:r>
          </w:p>
          <w:p w:rsidR="009C4354" w:rsidRPr="00EF70D7" w:rsidRDefault="00B36882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основные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36882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второстепенные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36882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участвующие в производстве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системе управления организация это: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Связующая подсистема;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Управляемая подсистема;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Капитал как фактор производства: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фермеры;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земля;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станки.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AF249C" w:rsidP="009C4354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виды основных средств относятся к активной части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AF249C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сооружения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AF249C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здания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AF249C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оборудование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 организацию из внешней среды: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Цели;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Нормативы;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AF249C" w:rsidP="009C4354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Износ ОПФ 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это:</w:t>
            </w:r>
          </w:p>
          <w:p w:rsidR="009C4354" w:rsidRPr="00EF70D7" w:rsidRDefault="00AF249C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потеря внешнего вида;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потеря стоимости;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В) </w:t>
            </w:r>
            <w:r w:rsidR="00FE6B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потеря ценности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Ценная бумага: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акция;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реклама;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газета.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FE6BB0" w:rsidP="009C4354">
            <w:pPr>
              <w:numPr>
                <w:ilvl w:val="0"/>
                <w:numId w:val="19"/>
              </w:numPr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Амортизация основных средств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FE6BB0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процесс их обесценивания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FE6BB0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 переноса стоимости на себестоимость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FE6BB0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FE6BB0" w:rsidP="009C4354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износа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:rsidR="009C4354" w:rsidRPr="00EF70D7" w:rsidRDefault="00FE6BB0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 полный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FE6BB0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моральный и физический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FE6BB0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частичный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Явочная численность: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разнорабочие;</w:t>
            </w:r>
          </w:p>
          <w:p w:rsidR="009C4354" w:rsidRPr="00EF70D7" w:rsidRDefault="00FE6BB0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 работники;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числятся по списку.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FE6BB0" w:rsidP="009C4354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ускорения амортизации ,…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прямой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FE6BB0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линейный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FE6BB0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обратный метод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C4354" w:rsidRPr="00EF70D7" w:rsidRDefault="009C4354" w:rsidP="009C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9C4354" w:rsidRPr="00EF70D7" w:rsidRDefault="009C4354" w:rsidP="009C4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Полная первоначальная стоимость оборудования: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рыночная;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учитывает ввод в эксплуатацию;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начальная.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Износ</w:t>
            </w:r>
            <w:r w:rsidR="00250D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виды износа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ОПФ: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моральный и физический;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структурный;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традиционно выделяют в управлении организацией?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Бюрократические;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Социально психологические.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B36882" w:rsidP="009C4354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 бывает в виде;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</w:t>
            </w:r>
            <w:r w:rsidR="00B368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поведения;</w:t>
            </w:r>
          </w:p>
          <w:p w:rsidR="009C4354" w:rsidRPr="00EF70D7" w:rsidRDefault="009C4354" w:rsidP="00B368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Преми</w:t>
            </w:r>
            <w:r w:rsidR="00B368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384E78" w:rsidP="009C4354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Трудовые ресурсы</w:t>
            </w:r>
            <w:r w:rsidR="004763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-это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9C4354" w:rsidRPr="00EF70D7" w:rsidRDefault="00B36882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пенсионеры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384E78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4763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трудоспособное население</w:t>
            </w:r>
            <w:r w:rsidR="00B368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определенного возраста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</w:p>
          <w:p w:rsidR="009C4354" w:rsidRPr="00EF70D7" w:rsidRDefault="00476353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дети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476353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Сколько %</w:t>
            </w:r>
            <w:r w:rsidR="00FE6B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составляет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НДФЛ: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13 %;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10 %;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15%.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FE6BB0" w:rsidP="009C4354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  <w:r w:rsidR="00C810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характеризующий техническое состояние ОФ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C8109F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ликвидация 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C8109F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обновление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C8109F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срок годности.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Капитальные вложения: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строительство;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инвестиции;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акции.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Предприятие это: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создать условия для выполнения работы;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Хозяйствующий самостоятельный субъект;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Организация.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B368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большинстве случаев;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Амортизация…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возмещение износа в денежной форме;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эксплуатация;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Методы нормирования труда: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реверсные;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ресурсные;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хронометраж.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 членов ИП –</w:t>
            </w:r>
          </w:p>
          <w:p w:rsidR="009C4354" w:rsidRPr="00EF70D7" w:rsidRDefault="009C4354" w:rsidP="009C4354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 более 2-х;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один;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более 5-и.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B36882" w:rsidP="009C4354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Элементы тарифной системы для оплаты труда</w:t>
            </w:r>
          </w:p>
          <w:p w:rsidR="009C4354" w:rsidRPr="00EF70D7" w:rsidRDefault="00B36882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справочник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36882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районный коэффициент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36882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тарифная ставка, тарифная сетка, 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ТК справочник.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организации…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6630CB" w:rsidRDefault="006630CB" w:rsidP="009064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C4354" w:rsidRPr="00FB7697" w:rsidRDefault="00CF79F4" w:rsidP="00FB7697">
      <w:pPr>
        <w:pStyle w:val="a6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</w:t>
      </w:r>
      <w:r w:rsidR="00C810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разделу: Основные показатели деятельности предприятия (организации)</w:t>
      </w:r>
    </w:p>
    <w:p w:rsidR="003362E1" w:rsidRPr="00EC67EB" w:rsidRDefault="003362E1" w:rsidP="00EC67E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 w:rsidR="00792D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теоретических основ </w:t>
      </w:r>
      <w:r w:rsidR="00F4351D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экономики организации</w:t>
      </w:r>
    </w:p>
    <w:p w:rsidR="003362E1" w:rsidRPr="00EC67EB" w:rsidRDefault="003362E1" w:rsidP="00EC6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C8109F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затраты относятся к прямым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9633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целевые бумаги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C8109F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сырье и материалы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C8109F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возвратные отходы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633BF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52EF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Производственный цикл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852EF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время процесса производства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время перерывов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852EF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контроль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52EF8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C8109F" w:rsidP="00EC67EB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Цена оказывает влияние на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: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C810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C810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обмен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4298D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потребление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4298D" w:rsidP="00EC67EB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оказывает влияние на величину прибыли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3362E1" w:rsidRPr="00EC67EB" w:rsidRDefault="0093330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Технические ресурсы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9429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Увеличение объема производства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3330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Технологии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3330B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52EF8" w:rsidP="00EC67EB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такое акция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3362E1" w:rsidRPr="00EC67EB" w:rsidRDefault="005C4D3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ц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енная бумага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5C4D3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бесценная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5C4D3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дарственная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4298D" w:rsidP="00EC67EB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5C4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юджет</w:t>
            </w:r>
            <w:r w:rsidR="00933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93330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Связующая подсистема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3330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Управляемая подсистема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3330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5C4D3B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4298D" w:rsidP="00EC67EB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не является трудовыми ресурсами:</w:t>
            </w:r>
          </w:p>
          <w:p w:rsidR="003362E1" w:rsidRPr="00EC67EB" w:rsidRDefault="005C4D3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мужчины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5C4D3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женщины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5C4D3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6710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5C4D3B" w:rsidP="00EC67EB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подхода к финансам</w:t>
            </w:r>
            <w:r w:rsidR="009671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существует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96710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Системный 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6710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Процессный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6710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Динамичес</w:t>
            </w:r>
            <w:r w:rsidR="005C4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кого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52EF8" w:rsidP="00EC67EB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Капитальное строительство это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852EF8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производство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852EF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воспроизводство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5C4D3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кредитование.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620C8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67100" w:rsidP="00EC67EB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96710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Отчетные данные;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Ресурсы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4298D" w:rsidP="00EC67EB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показатель участвует в оценке уровня рентабельности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94298D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прибыль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9429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стоимость ОПФ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4298D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затраты живого труда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6D42FB" w:rsidP="00EC67EB">
            <w:pPr>
              <w:numPr>
                <w:ilvl w:val="0"/>
                <w:numId w:val="19"/>
              </w:numPr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 управления э</w:t>
            </w:r>
            <w:r w:rsidR="009671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A007E6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Область трудовой деятельности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A007E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цели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4298D" w:rsidP="00EC67EB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вида прибыли не существует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9429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балансовая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9429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средняя премия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9429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валовая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4298D" w:rsidP="00EC67EB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виды готовой продукции</w:t>
            </w:r>
            <w:r w:rsidR="00115C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115C8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реализованная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115C8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чистая;</w:t>
            </w:r>
          </w:p>
          <w:p w:rsidR="003362E1" w:rsidRPr="00EC67EB" w:rsidRDefault="001620C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В) </w:t>
            </w:r>
            <w:r w:rsidR="00115C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товарная.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15C8B" w:rsidP="00115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состав реализованной продукции…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отгруженные товары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115C8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полуфабрикаты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115C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на всех стадиях процесса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B30A3" w:rsidRPr="00EC67EB" w:rsidRDefault="003B30A3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3362E1" w:rsidRPr="00EC67EB" w:rsidRDefault="003362E1" w:rsidP="00EC6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15C8B" w:rsidP="00EC67EB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Документ , отражающий все направления предпринимательской деятельности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115C8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бизнес-отчет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115C8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бизнес-план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115C8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техпромфинплан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014145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460B84" w:rsidP="00EC67EB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 является внутренней переменной организации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460B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законодательство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460B8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460B8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люди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014145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620C8" w:rsidP="00EC67EB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управления экономикой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3362E1" w:rsidRPr="00EC67EB" w:rsidRDefault="00F4351D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Бюро</w:t>
            </w:r>
            <w:r w:rsidR="00460B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кратические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460B8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460B8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Социально</w:t>
            </w:r>
            <w:r w:rsidR="00115C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психологические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014145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0B84" w:rsidRDefault="00115C8B" w:rsidP="00EC67EB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Стоимость всей произведенной продукции</w:t>
            </w:r>
            <w:r w:rsidR="003362E1" w:rsidRPr="00460B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EC61F7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валовая продукция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1620C8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EC61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товарная продукция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EC61F7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EC61F7" w:rsidP="00EC67EB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расчета производственной мощности необходимо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3362E1" w:rsidRPr="00EC67EB" w:rsidRDefault="00EC61F7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наличное оборудование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EC61F7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установленное оборудование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EC61F7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фактически работающее оборудование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EC61F7" w:rsidP="00EC67EB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Продукция поставленная покупателям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EC61F7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товарная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EC61F7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реализованная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EC61F7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рыночная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52EF8" w:rsidP="00EC67EB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Кредит для организации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93443A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деньги взятые под залог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твердо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установленный срок и под процент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3443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казначеевский документ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1620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="00934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асходы.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620C8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3443A" w:rsidP="00EC67EB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Единицы измерения рентабельности</w:t>
            </w:r>
            <w:r w:rsidR="00A309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93443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рубль;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%;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тонны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620C8" w:rsidP="00EC67EB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Страховые взносы</w:t>
            </w:r>
            <w:r w:rsidR="00934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целевые фонды составляют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1620C8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22%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1620C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30%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1620C8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100%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BC76E4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BC76E4" w:rsidP="00BC7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BC76E4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BC76E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Б)в большинстве случаев;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3443A" w:rsidP="00EC67EB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влияет на рост производительности труда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:rsidR="003362E1" w:rsidRPr="00EC67EB" w:rsidRDefault="0093443A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совершенная техника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3443A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новейшие технологии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934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3443A" w:rsidP="00EC67EB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Направление движения товаров это:</w:t>
            </w:r>
          </w:p>
          <w:p w:rsidR="003362E1" w:rsidRPr="00EC67EB" w:rsidRDefault="0093443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товародвижение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F877BD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стратегия</w:t>
            </w:r>
            <w:r w:rsidR="00934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продавца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3443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стратегия маркетинга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EC67EB" w:rsidRDefault="003362E1" w:rsidP="00EC67EB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BC76E4" w:rsidP="00EC67EB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нельзя отнести к инструментам экономических  мето</w:t>
            </w:r>
            <w:r w:rsidR="000C6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дов</w:t>
            </w:r>
            <w:r w:rsidR="00906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экономике</w:t>
            </w:r>
          </w:p>
          <w:p w:rsidR="003362E1" w:rsidRPr="00EC67EB" w:rsidRDefault="00BC76E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BC76E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BC76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директивные показатели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BC76E4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BC76E4" w:rsidP="00BC7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</w:t>
            </w:r>
            <w:r w:rsidR="00F435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строительной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организации…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3362E1" w:rsidRPr="00EC67EB" w:rsidRDefault="00BC76E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8A7855" w:rsidRPr="00EC67EB" w:rsidRDefault="008A7855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E5BEC" w:rsidRDefault="00C76E2F" w:rsidP="00BE5B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BE5BEC" w:rsidRDefault="00BE5BEC" w:rsidP="00BE5BE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–</w:t>
      </w:r>
      <w:r>
        <w:rPr>
          <w:rFonts w:ascii="Times New Roman" w:eastAsia="Calibri" w:hAnsi="Times New Roman" w:cs="Times New Roman"/>
          <w:sz w:val="26"/>
          <w:szCs w:val="26"/>
        </w:rPr>
        <w:t xml:space="preserve">оценка 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отлично выставляется студенту, если % выполнения составляет   </w:t>
      </w:r>
      <w:r>
        <w:rPr>
          <w:rFonts w:ascii="Times New Roman" w:eastAsia="Calibri" w:hAnsi="Times New Roman" w:cs="Times New Roman"/>
          <w:sz w:val="26"/>
          <w:szCs w:val="26"/>
        </w:rPr>
        <w:t>90-100</w:t>
      </w:r>
    </w:p>
    <w:p w:rsidR="00BE5BEC" w:rsidRDefault="00BE5BEC" w:rsidP="00BE5BE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 оценка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хорошо </w:t>
      </w:r>
      <w:r>
        <w:rPr>
          <w:rFonts w:ascii="Times New Roman" w:eastAsia="Calibri" w:hAnsi="Times New Roman" w:cs="Times New Roman"/>
          <w:sz w:val="26"/>
          <w:szCs w:val="26"/>
        </w:rPr>
        <w:t>выставляется, если % выполнения – 70-80</w:t>
      </w:r>
    </w:p>
    <w:p w:rsidR="00BE5BEC" w:rsidRDefault="00BE5BEC" w:rsidP="00BE5BE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– оценка </w:t>
      </w:r>
      <w:r w:rsidR="00CF79F4">
        <w:rPr>
          <w:rFonts w:ascii="Times New Roman" w:eastAsia="Calibri" w:hAnsi="Times New Roman" w:cs="Times New Roman"/>
          <w:b/>
          <w:sz w:val="26"/>
          <w:szCs w:val="26"/>
        </w:rPr>
        <w:t xml:space="preserve">удовлетворительно </w:t>
      </w:r>
      <w:r w:rsidR="00CF79F4" w:rsidRPr="00CF79F4">
        <w:rPr>
          <w:rFonts w:ascii="Times New Roman" w:eastAsia="Calibri" w:hAnsi="Times New Roman" w:cs="Times New Roman"/>
          <w:sz w:val="26"/>
          <w:szCs w:val="26"/>
        </w:rPr>
        <w:t>если</w:t>
      </w:r>
      <w:r w:rsidRPr="000369AA">
        <w:rPr>
          <w:rFonts w:ascii="Times New Roman" w:eastAsia="Calibri" w:hAnsi="Times New Roman" w:cs="Times New Roman"/>
          <w:sz w:val="26"/>
          <w:szCs w:val="26"/>
        </w:rPr>
        <w:t xml:space="preserve"> % выполнения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– </w:t>
      </w:r>
      <w:r>
        <w:rPr>
          <w:rFonts w:ascii="Times New Roman" w:eastAsia="Calibri" w:hAnsi="Times New Roman" w:cs="Times New Roman"/>
          <w:sz w:val="26"/>
          <w:szCs w:val="26"/>
        </w:rPr>
        <w:t>50-70</w:t>
      </w:r>
    </w:p>
    <w:p w:rsidR="00BE5BEC" w:rsidRPr="00E7090E" w:rsidRDefault="00BE5BEC" w:rsidP="00BE5BE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– оценка </w:t>
      </w:r>
      <w:r w:rsidRPr="00E7090E">
        <w:rPr>
          <w:rFonts w:ascii="Times New Roman" w:eastAsia="Calibri" w:hAnsi="Times New Roman" w:cs="Times New Roman"/>
          <w:b/>
          <w:sz w:val="26"/>
          <w:szCs w:val="26"/>
        </w:rPr>
        <w:t>неудовлетворительно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если % выполнения менее 50%</w:t>
      </w:r>
    </w:p>
    <w:p w:rsidR="00126357" w:rsidRDefault="00126357" w:rsidP="00C76E2F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344C4" w:rsidRDefault="009344C4" w:rsidP="00CF7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344C4" w:rsidRPr="00EF70D7" w:rsidRDefault="009344C4" w:rsidP="009344C4">
      <w:pPr>
        <w:shd w:val="clear" w:color="auto" w:fill="FFFFFF"/>
        <w:spacing w:after="171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F70D7">
        <w:rPr>
          <w:rFonts w:ascii="Times New Roman" w:hAnsi="Times New Roman" w:cs="Times New Roman"/>
          <w:b/>
          <w:bCs/>
          <w:sz w:val="26"/>
          <w:szCs w:val="26"/>
        </w:rPr>
        <w:t>3.1.2.</w:t>
      </w:r>
      <w:r w:rsidR="00CF79F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EF70D7">
        <w:rPr>
          <w:rFonts w:ascii="Times New Roman" w:hAnsi="Times New Roman" w:cs="Times New Roman"/>
          <w:b/>
          <w:bCs/>
          <w:sz w:val="26"/>
          <w:szCs w:val="26"/>
        </w:rPr>
        <w:t>Перечень лабораторно-практических работ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41A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1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Практическое занятие № 1 п.п :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Отличительные особенности организационно-правовых форм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2. 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Практическое занятие № 2: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Определение возможности выполнения заказа по изделию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3. 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Практическое занятие № 3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основных фондов по видам стоимости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4. 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Практическое занятие № 4 п.п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стоимости основных фондов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5.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Практическое занятие № 5 п.п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Расчет амортизационных отчислений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6.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Практическое занятие № 6 п.п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показателей использования основных фондов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7.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Практические занятия:№7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Определение потребности организации в оборотных средствах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8.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Практические занятия№8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Определение показателей использования оборотных средств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9.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Практические </w:t>
      </w:r>
      <w:r w:rsidR="006A53C1"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занятия: №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 п.п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численности работников организации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10.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Практические </w:t>
      </w:r>
      <w:r w:rsidR="006A53C1"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занятия: №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10 п.п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Расчет фонда оплаты труда 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заработной платы различных категорий работников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показателей производительности труда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11.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Практические </w:t>
      </w:r>
      <w:r w:rsidR="006A53C1"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занятия: №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11 п.п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Расчёт себестоимости и процента снижения себестоимости единицы расходов 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Составление калькуляции и сметы затрат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12.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Практические занятия:12 п.п 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прибыли и рентабельности предприятия.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Распределение прибыли по направлениям.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точки безубыточности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13.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Практические занятия: №13 п.п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налогов с физических лиц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14. 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Практические занятия№14 п.п 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Составление бизнес-плана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Default="009344C4" w:rsidP="00CF79F4">
      <w:pPr>
        <w:shd w:val="clear" w:color="auto" w:fill="FFFFFF"/>
        <w:tabs>
          <w:tab w:val="left" w:pos="-1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344C4" w:rsidRPr="00EC67EB" w:rsidRDefault="009344C4" w:rsidP="00CF7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46B02" w:rsidRDefault="00F46B02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:rsidR="00CA7065" w:rsidRPr="00EC67EB" w:rsidRDefault="00CA7065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F67DA" w:rsidRPr="00EC67EB" w:rsidRDefault="00F46B02" w:rsidP="00CF7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</w:t>
      </w:r>
      <w:r w:rsidR="00D41A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:rsidR="00126357" w:rsidRPr="00EC67EB" w:rsidRDefault="00126357" w:rsidP="006A53C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26357" w:rsidRPr="00EC67EB" w:rsidRDefault="003362E1" w:rsidP="00CF7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</w:t>
      </w:r>
      <w:r w:rsidR="00D41A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систематизировать знания и умения в области теоретических и при</w:t>
      </w:r>
      <w:r w:rsidR="000C6FF3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кладных сн</w:t>
      </w:r>
      <w:r w:rsidR="00F4351D">
        <w:rPr>
          <w:rFonts w:ascii="Times New Roman" w:eastAsia="Times New Roman" w:hAnsi="Times New Roman" w:cs="Times New Roman"/>
          <w:sz w:val="26"/>
          <w:szCs w:val="26"/>
          <w:lang w:eastAsia="ru-RU"/>
        </w:rPr>
        <w:t>ов экономики организации</w:t>
      </w:r>
    </w:p>
    <w:p w:rsidR="00126357" w:rsidRPr="00EC67EB" w:rsidRDefault="00126357" w:rsidP="00EC67E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62E1" w:rsidRPr="00EC67EB" w:rsidRDefault="003362E1" w:rsidP="00EC6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определяет объем продаж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чистую прибыль</w:t>
            </w:r>
          </w:p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точку безубыточности</w:t>
            </w:r>
          </w:p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валовый доход</w:t>
            </w:r>
          </w:p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расширенное воспроизводство.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E7090E" w:rsidP="00E7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называют прибыль после уплаты налогов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это:</w:t>
            </w:r>
          </w:p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8671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балансовая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налогооблагаемая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чистая.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Куда не направляется чистая прибыль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 фонд потребления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фонд накопления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в фонд оплаты труда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D41A25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Производительность труда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D41A25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количество проданной продукции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D41A25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количество выработанной продукции одним работником в единицу времени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D41A25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количество произведенной продукции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4.Следствием снижения прибыли является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сокращение персонала;</w:t>
            </w:r>
          </w:p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рост себестоимости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снижение издержек.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F4351D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Контроль в организации</w:t>
            </w:r>
            <w:r w:rsidR="00F058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является функцией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F058A9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независимой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F058A9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парной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F058A9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универсальной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F4351D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7.Вознаграждение за труд</w:t>
            </w:r>
            <w:r w:rsidR="00F058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делят на 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F058A9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внутреннее и внешнее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F058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моральное и материальное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F058A9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 побудительное 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A938A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каких сост</w:t>
            </w:r>
            <w:r w:rsidR="00F435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авляющих складывается управление организацией в строительной отрасли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A938A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стратегическое управление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A938A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оперативное управление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A938A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контроль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A938A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б 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A938A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Цели</w:t>
            </w:r>
            <w:r w:rsidR="00F435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это:</w:t>
            </w:r>
          </w:p>
          <w:p w:rsidR="003362E1" w:rsidRPr="00EC67EB" w:rsidRDefault="00A938A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</w:t>
            </w:r>
            <w:r w:rsidR="008671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что нужно осуществлять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</w:t>
            </w:r>
            <w:r w:rsidR="00A938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кты социального взаимодействия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A938A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миссия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614CC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От какого показателя зависит рост рентабельности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себестоимости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выручки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цены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614CC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От чего зависит общая масса получаемой прибыли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от объема продаж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от объема продаж и уровня цен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от уровня цен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B50B7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Является ли выручка от реализации продукции чистым доходом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:rsidR="003362E1" w:rsidRPr="00EC67EB" w:rsidRDefault="00B50B7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да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нет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  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B50B78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не всегда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A938A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F3F0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Затраты имеющие зависимость от объема производства называют 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a) накладные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постоянные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переменные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F3F0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Полная себестоимость отражает все затраты на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</w:t>
            </w:r>
            <w:r w:rsidR="003F3F0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реализацию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3F3F0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производство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3F3F0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производство и реализацию.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F3F0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F4351D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Ключевая компетенция управления в строительной отрасли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1F74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объединение людей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:rsidR="003362E1" w:rsidRPr="00EC67EB" w:rsidRDefault="001F747F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постановка целей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контроль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F747F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F3F0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Снижению себестоимости продукции </w:t>
            </w:r>
            <w:r w:rsidR="008E66E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способствует: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1F74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рост производительности труда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) </w:t>
            </w:r>
            <w:r w:rsidR="008E66E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снижение трудоемкости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1F74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8E66E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увеличение штата.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F747F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E66E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Цена это-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потребительский спрос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валюта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денежное выражение стоимости товара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E66E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Что не относится к стоимости товара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товарная продукция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ассортимент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реализуемая продукция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E66E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Баланс рабочего времени необходим для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расчета численности рабочих</w:t>
            </w:r>
            <w:r w:rsidR="001F74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расчета заработной платы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D41A2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 трудовому кодексу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D41A25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Трудовой договор составляется: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</w:t>
            </w:r>
            <w:r w:rsidR="00D41A2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бессрочный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D41A2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долгосрочный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D41A2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иные виды.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362E1" w:rsidRPr="00EC67EB" w:rsidRDefault="003362E1" w:rsidP="000C6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69AA" w:rsidRDefault="00C76E2F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Критерии оценивания</w:t>
      </w:r>
    </w:p>
    <w:p w:rsidR="000369AA" w:rsidRDefault="000369AA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–</w:t>
      </w:r>
      <w:r>
        <w:rPr>
          <w:rFonts w:ascii="Times New Roman" w:eastAsia="Calibri" w:hAnsi="Times New Roman" w:cs="Times New Roman"/>
          <w:sz w:val="26"/>
          <w:szCs w:val="26"/>
        </w:rPr>
        <w:t xml:space="preserve">оценка 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отлично выставляется студенту, если % выполнения составляет </w:t>
      </w:r>
      <w:r w:rsidR="00D41A25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r>
        <w:rPr>
          <w:rFonts w:ascii="Times New Roman" w:eastAsia="Calibri" w:hAnsi="Times New Roman" w:cs="Times New Roman"/>
          <w:sz w:val="26"/>
          <w:szCs w:val="26"/>
        </w:rPr>
        <w:t>90-100</w:t>
      </w:r>
    </w:p>
    <w:p w:rsidR="000369AA" w:rsidRDefault="00E7090E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0369AA">
        <w:rPr>
          <w:rFonts w:ascii="Times New Roman" w:eastAsia="Calibri" w:hAnsi="Times New Roman" w:cs="Times New Roman"/>
          <w:sz w:val="26"/>
          <w:szCs w:val="26"/>
        </w:rPr>
        <w:t xml:space="preserve"> оценка</w:t>
      </w:r>
      <w:r w:rsidR="000369AA">
        <w:rPr>
          <w:rFonts w:ascii="Times New Roman" w:eastAsia="Calibri" w:hAnsi="Times New Roman" w:cs="Times New Roman"/>
          <w:b/>
          <w:sz w:val="26"/>
          <w:szCs w:val="26"/>
        </w:rPr>
        <w:t xml:space="preserve"> хорошо </w:t>
      </w:r>
      <w:r w:rsidR="000369AA">
        <w:rPr>
          <w:rFonts w:ascii="Times New Roman" w:eastAsia="Calibri" w:hAnsi="Times New Roman" w:cs="Times New Roman"/>
          <w:sz w:val="26"/>
          <w:szCs w:val="26"/>
        </w:rPr>
        <w:t>выставляется, если % выполнения – 70-80</w:t>
      </w:r>
    </w:p>
    <w:p w:rsidR="00E7090E" w:rsidRDefault="000369AA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–</w:t>
      </w:r>
      <w:r w:rsidR="00E7090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 xml:space="preserve">оценка 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удовлетворительно  </w:t>
      </w:r>
      <w:r w:rsidRPr="000369AA">
        <w:rPr>
          <w:rFonts w:ascii="Times New Roman" w:eastAsia="Calibri" w:hAnsi="Times New Roman" w:cs="Times New Roman"/>
          <w:sz w:val="26"/>
          <w:szCs w:val="26"/>
        </w:rPr>
        <w:t>если % выполнения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– </w:t>
      </w:r>
      <w:r>
        <w:rPr>
          <w:rFonts w:ascii="Times New Roman" w:eastAsia="Calibri" w:hAnsi="Times New Roman" w:cs="Times New Roman"/>
          <w:sz w:val="26"/>
          <w:szCs w:val="26"/>
        </w:rPr>
        <w:t>50-70</w:t>
      </w:r>
    </w:p>
    <w:p w:rsidR="00A6387C" w:rsidRPr="00E7090E" w:rsidRDefault="000369AA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7090E">
        <w:rPr>
          <w:rFonts w:ascii="Times New Roman" w:eastAsia="Calibri" w:hAnsi="Times New Roman" w:cs="Times New Roman"/>
          <w:sz w:val="26"/>
          <w:szCs w:val="26"/>
        </w:rPr>
        <w:t xml:space="preserve">– оценка </w:t>
      </w:r>
      <w:r w:rsidR="00E7090E" w:rsidRPr="00E7090E">
        <w:rPr>
          <w:rFonts w:ascii="Times New Roman" w:eastAsia="Calibri" w:hAnsi="Times New Roman" w:cs="Times New Roman"/>
          <w:b/>
          <w:sz w:val="26"/>
          <w:szCs w:val="26"/>
        </w:rPr>
        <w:t>неудовлетворительно</w:t>
      </w:r>
      <w:r w:rsidR="00E7090E">
        <w:rPr>
          <w:rFonts w:ascii="Times New Roman" w:eastAsia="Calibri" w:hAnsi="Times New Roman" w:cs="Times New Roman"/>
          <w:sz w:val="26"/>
          <w:szCs w:val="26"/>
        </w:rPr>
        <w:t xml:space="preserve"> если % выполнения менее 50%</w:t>
      </w:r>
    </w:p>
    <w:p w:rsidR="00A6387C" w:rsidRPr="00EC67EB" w:rsidRDefault="00A6387C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720DDE" w:rsidRDefault="00222058" w:rsidP="00720D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22058" w:rsidRPr="00720DDE" w:rsidRDefault="00222058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222058" w:rsidRPr="00720DDE" w:rsidRDefault="00222058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EC67EB" w:rsidRDefault="00222058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Default="00222058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87373" w:rsidRDefault="00587373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87373" w:rsidRDefault="00587373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87373" w:rsidRPr="00720DDE" w:rsidRDefault="00587373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222058" w:rsidRPr="00EC67EB" w:rsidRDefault="00222058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551EB" w:rsidRPr="00720DDE" w:rsidRDefault="00B551EB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sectPr w:rsidR="00B551EB" w:rsidRPr="00720DDE" w:rsidSect="00D4713F">
      <w:footerReference w:type="default" r:id="rId9"/>
      <w:pgSz w:w="11906" w:h="16838"/>
      <w:pgMar w:top="709" w:right="1274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A06" w:rsidRDefault="00211A06" w:rsidP="00082B34">
      <w:pPr>
        <w:spacing w:after="0" w:line="240" w:lineRule="auto"/>
      </w:pPr>
      <w:r>
        <w:separator/>
      </w:r>
    </w:p>
  </w:endnote>
  <w:endnote w:type="continuationSeparator" w:id="0">
    <w:p w:rsidR="00211A06" w:rsidRDefault="00211A06" w:rsidP="0008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631385"/>
      <w:docPartObj>
        <w:docPartGallery w:val="Page Numbers (Bottom of Page)"/>
        <w:docPartUnique/>
      </w:docPartObj>
    </w:sdtPr>
    <w:sdtEndPr/>
    <w:sdtContent>
      <w:p w:rsidR="00D4713F" w:rsidRDefault="00D4713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230">
          <w:rPr>
            <w:noProof/>
          </w:rPr>
          <w:t>2</w:t>
        </w:r>
        <w:r>
          <w:fldChar w:fldCharType="end"/>
        </w:r>
      </w:p>
    </w:sdtContent>
  </w:sdt>
  <w:p w:rsidR="00D4713F" w:rsidRDefault="00D4713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A06" w:rsidRDefault="00211A06" w:rsidP="00082B34">
      <w:pPr>
        <w:spacing w:after="0" w:line="240" w:lineRule="auto"/>
      </w:pPr>
      <w:r>
        <w:separator/>
      </w:r>
    </w:p>
  </w:footnote>
  <w:footnote w:type="continuationSeparator" w:id="0">
    <w:p w:rsidR="00211A06" w:rsidRDefault="00211A06" w:rsidP="00082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A221B1"/>
    <w:multiLevelType w:val="hybridMultilevel"/>
    <w:tmpl w:val="CB864B06"/>
    <w:lvl w:ilvl="0" w:tplc="EB222626">
      <w:start w:val="1"/>
      <w:numFmt w:val="decimal"/>
      <w:lvlText w:val="%1)"/>
      <w:lvlJc w:val="left"/>
      <w:pPr>
        <w:ind w:left="-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50A1EEA"/>
    <w:multiLevelType w:val="hybridMultilevel"/>
    <w:tmpl w:val="71B25186"/>
    <w:lvl w:ilvl="0" w:tplc="5FB6514E">
      <w:start w:val="3"/>
      <w:numFmt w:val="decimal"/>
      <w:lvlText w:val="%1)"/>
      <w:lvlJc w:val="left"/>
      <w:pPr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6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4713EA"/>
    <w:multiLevelType w:val="hybridMultilevel"/>
    <w:tmpl w:val="9D2C4BA0"/>
    <w:lvl w:ilvl="0" w:tplc="67B058D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38"/>
  </w:num>
  <w:num w:numId="3">
    <w:abstractNumId w:val="16"/>
  </w:num>
  <w:num w:numId="4">
    <w:abstractNumId w:val="2"/>
  </w:num>
  <w:num w:numId="5">
    <w:abstractNumId w:val="30"/>
  </w:num>
  <w:num w:numId="6">
    <w:abstractNumId w:val="25"/>
  </w:num>
  <w:num w:numId="7">
    <w:abstractNumId w:val="28"/>
  </w:num>
  <w:num w:numId="8">
    <w:abstractNumId w:val="14"/>
  </w:num>
  <w:num w:numId="9">
    <w:abstractNumId w:val="32"/>
  </w:num>
  <w:num w:numId="10">
    <w:abstractNumId w:val="33"/>
  </w:num>
  <w:num w:numId="11">
    <w:abstractNumId w:val="26"/>
  </w:num>
  <w:num w:numId="12">
    <w:abstractNumId w:val="35"/>
  </w:num>
  <w:num w:numId="13">
    <w:abstractNumId w:val="9"/>
  </w:num>
  <w:num w:numId="14">
    <w:abstractNumId w:val="37"/>
  </w:num>
  <w:num w:numId="15">
    <w:abstractNumId w:val="24"/>
  </w:num>
  <w:num w:numId="16">
    <w:abstractNumId w:val="4"/>
  </w:num>
  <w:num w:numId="17">
    <w:abstractNumId w:val="3"/>
  </w:num>
  <w:num w:numId="18">
    <w:abstractNumId w:val="23"/>
  </w:num>
  <w:num w:numId="19">
    <w:abstractNumId w:val="0"/>
  </w:num>
  <w:num w:numId="20">
    <w:abstractNumId w:val="7"/>
  </w:num>
  <w:num w:numId="21">
    <w:abstractNumId w:val="1"/>
  </w:num>
  <w:num w:numId="22">
    <w:abstractNumId w:val="6"/>
  </w:num>
  <w:num w:numId="23">
    <w:abstractNumId w:val="11"/>
  </w:num>
  <w:num w:numId="24">
    <w:abstractNumId w:val="39"/>
  </w:num>
  <w:num w:numId="25">
    <w:abstractNumId w:val="20"/>
  </w:num>
  <w:num w:numId="26">
    <w:abstractNumId w:val="8"/>
  </w:num>
  <w:num w:numId="27">
    <w:abstractNumId w:val="34"/>
  </w:num>
  <w:num w:numId="28">
    <w:abstractNumId w:val="17"/>
  </w:num>
  <w:num w:numId="29">
    <w:abstractNumId w:val="27"/>
  </w:num>
  <w:num w:numId="30">
    <w:abstractNumId w:val="29"/>
  </w:num>
  <w:num w:numId="31">
    <w:abstractNumId w:val="36"/>
  </w:num>
  <w:num w:numId="32">
    <w:abstractNumId w:val="12"/>
  </w:num>
  <w:num w:numId="33">
    <w:abstractNumId w:val="13"/>
  </w:num>
  <w:num w:numId="34">
    <w:abstractNumId w:val="21"/>
  </w:num>
  <w:num w:numId="35">
    <w:abstractNumId w:val="40"/>
  </w:num>
  <w:num w:numId="36">
    <w:abstractNumId w:val="19"/>
  </w:num>
  <w:num w:numId="37">
    <w:abstractNumId w:val="10"/>
  </w:num>
  <w:num w:numId="38">
    <w:abstractNumId w:val="22"/>
  </w:num>
  <w:num w:numId="39">
    <w:abstractNumId w:val="5"/>
  </w:num>
  <w:num w:numId="40">
    <w:abstractNumId w:val="15"/>
  </w:num>
  <w:num w:numId="41">
    <w:abstractNumId w:val="31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5B8F"/>
    <w:rsid w:val="00012AFB"/>
    <w:rsid w:val="00012BA3"/>
    <w:rsid w:val="00014145"/>
    <w:rsid w:val="00031E3B"/>
    <w:rsid w:val="000357F6"/>
    <w:rsid w:val="000369AA"/>
    <w:rsid w:val="000467CB"/>
    <w:rsid w:val="00075AD5"/>
    <w:rsid w:val="00082B34"/>
    <w:rsid w:val="00090B16"/>
    <w:rsid w:val="000969A6"/>
    <w:rsid w:val="000C652B"/>
    <w:rsid w:val="000C6FF3"/>
    <w:rsid w:val="000F72E1"/>
    <w:rsid w:val="0010218E"/>
    <w:rsid w:val="00115C8B"/>
    <w:rsid w:val="00116E16"/>
    <w:rsid w:val="00123EFE"/>
    <w:rsid w:val="00126357"/>
    <w:rsid w:val="001620C8"/>
    <w:rsid w:val="0017609D"/>
    <w:rsid w:val="001A1B00"/>
    <w:rsid w:val="001D572C"/>
    <w:rsid w:val="001E2DC8"/>
    <w:rsid w:val="001E5F0D"/>
    <w:rsid w:val="001F747F"/>
    <w:rsid w:val="00211A06"/>
    <w:rsid w:val="00214B7D"/>
    <w:rsid w:val="00222058"/>
    <w:rsid w:val="00225F09"/>
    <w:rsid w:val="002304CE"/>
    <w:rsid w:val="00236EA0"/>
    <w:rsid w:val="00250D62"/>
    <w:rsid w:val="002659C6"/>
    <w:rsid w:val="0029352B"/>
    <w:rsid w:val="00294B26"/>
    <w:rsid w:val="0030118C"/>
    <w:rsid w:val="00330894"/>
    <w:rsid w:val="003362E1"/>
    <w:rsid w:val="00363568"/>
    <w:rsid w:val="00367CC1"/>
    <w:rsid w:val="00381ACC"/>
    <w:rsid w:val="00384E78"/>
    <w:rsid w:val="003B30A3"/>
    <w:rsid w:val="003C3D24"/>
    <w:rsid w:val="003E705F"/>
    <w:rsid w:val="003F05D3"/>
    <w:rsid w:val="003F3F01"/>
    <w:rsid w:val="00406C02"/>
    <w:rsid w:val="004100A1"/>
    <w:rsid w:val="00421BB0"/>
    <w:rsid w:val="00460B84"/>
    <w:rsid w:val="00472C1A"/>
    <w:rsid w:val="0047516E"/>
    <w:rsid w:val="00476353"/>
    <w:rsid w:val="004C08D5"/>
    <w:rsid w:val="004C53AB"/>
    <w:rsid w:val="00513127"/>
    <w:rsid w:val="00524A64"/>
    <w:rsid w:val="005332DD"/>
    <w:rsid w:val="00536C6D"/>
    <w:rsid w:val="005725B1"/>
    <w:rsid w:val="00580781"/>
    <w:rsid w:val="00580DA5"/>
    <w:rsid w:val="00582F87"/>
    <w:rsid w:val="00587373"/>
    <w:rsid w:val="005C055C"/>
    <w:rsid w:val="005C4D3B"/>
    <w:rsid w:val="00614CCB"/>
    <w:rsid w:val="006562D6"/>
    <w:rsid w:val="006630CB"/>
    <w:rsid w:val="00666222"/>
    <w:rsid w:val="0067270D"/>
    <w:rsid w:val="00676A3B"/>
    <w:rsid w:val="006A3498"/>
    <w:rsid w:val="006A53C1"/>
    <w:rsid w:val="006B1A24"/>
    <w:rsid w:val="006D42FB"/>
    <w:rsid w:val="00717C72"/>
    <w:rsid w:val="00720DDE"/>
    <w:rsid w:val="007515A1"/>
    <w:rsid w:val="007626BE"/>
    <w:rsid w:val="0076623A"/>
    <w:rsid w:val="00792DDA"/>
    <w:rsid w:val="007B2711"/>
    <w:rsid w:val="007C73A3"/>
    <w:rsid w:val="007D0BD3"/>
    <w:rsid w:val="007E1C4F"/>
    <w:rsid w:val="00847103"/>
    <w:rsid w:val="00852EF8"/>
    <w:rsid w:val="00853993"/>
    <w:rsid w:val="008671C6"/>
    <w:rsid w:val="008A7855"/>
    <w:rsid w:val="008B28B3"/>
    <w:rsid w:val="008C0ADB"/>
    <w:rsid w:val="008E66E4"/>
    <w:rsid w:val="008F174D"/>
    <w:rsid w:val="008F67DA"/>
    <w:rsid w:val="009064F3"/>
    <w:rsid w:val="0093330B"/>
    <w:rsid w:val="0093443A"/>
    <w:rsid w:val="009344C4"/>
    <w:rsid w:val="009419DD"/>
    <w:rsid w:val="0094298D"/>
    <w:rsid w:val="009564F3"/>
    <w:rsid w:val="009633BF"/>
    <w:rsid w:val="00967100"/>
    <w:rsid w:val="009C4354"/>
    <w:rsid w:val="009D1E15"/>
    <w:rsid w:val="009E43A3"/>
    <w:rsid w:val="009F500C"/>
    <w:rsid w:val="009F5701"/>
    <w:rsid w:val="00A007E6"/>
    <w:rsid w:val="00A02701"/>
    <w:rsid w:val="00A24B93"/>
    <w:rsid w:val="00A30968"/>
    <w:rsid w:val="00A430F1"/>
    <w:rsid w:val="00A6387C"/>
    <w:rsid w:val="00A731DD"/>
    <w:rsid w:val="00A81DD6"/>
    <w:rsid w:val="00A938A0"/>
    <w:rsid w:val="00AA141B"/>
    <w:rsid w:val="00AB45A2"/>
    <w:rsid w:val="00AC168B"/>
    <w:rsid w:val="00AD69EF"/>
    <w:rsid w:val="00AE0117"/>
    <w:rsid w:val="00AE70B1"/>
    <w:rsid w:val="00AF249C"/>
    <w:rsid w:val="00B05B8F"/>
    <w:rsid w:val="00B17457"/>
    <w:rsid w:val="00B36882"/>
    <w:rsid w:val="00B50B78"/>
    <w:rsid w:val="00B54319"/>
    <w:rsid w:val="00B551EB"/>
    <w:rsid w:val="00B824E6"/>
    <w:rsid w:val="00BA6C95"/>
    <w:rsid w:val="00BB2938"/>
    <w:rsid w:val="00BC041C"/>
    <w:rsid w:val="00BC3DB6"/>
    <w:rsid w:val="00BC76E4"/>
    <w:rsid w:val="00BD5D6C"/>
    <w:rsid w:val="00BE5BEC"/>
    <w:rsid w:val="00BF7699"/>
    <w:rsid w:val="00C16D1B"/>
    <w:rsid w:val="00C55E85"/>
    <w:rsid w:val="00C76E2F"/>
    <w:rsid w:val="00C772BE"/>
    <w:rsid w:val="00C8109F"/>
    <w:rsid w:val="00CA7065"/>
    <w:rsid w:val="00CC03B2"/>
    <w:rsid w:val="00CC09E9"/>
    <w:rsid w:val="00CF79F4"/>
    <w:rsid w:val="00D10B76"/>
    <w:rsid w:val="00D16BEA"/>
    <w:rsid w:val="00D22166"/>
    <w:rsid w:val="00D41A25"/>
    <w:rsid w:val="00D4713F"/>
    <w:rsid w:val="00D54CEA"/>
    <w:rsid w:val="00D57345"/>
    <w:rsid w:val="00D625EB"/>
    <w:rsid w:val="00D83A81"/>
    <w:rsid w:val="00D84A83"/>
    <w:rsid w:val="00D92346"/>
    <w:rsid w:val="00DB7244"/>
    <w:rsid w:val="00DC7AF1"/>
    <w:rsid w:val="00DF0ACB"/>
    <w:rsid w:val="00E7090E"/>
    <w:rsid w:val="00E73B24"/>
    <w:rsid w:val="00E9326F"/>
    <w:rsid w:val="00EA7AEB"/>
    <w:rsid w:val="00EB487F"/>
    <w:rsid w:val="00EC61F7"/>
    <w:rsid w:val="00EC67EB"/>
    <w:rsid w:val="00F0353A"/>
    <w:rsid w:val="00F058A9"/>
    <w:rsid w:val="00F210A7"/>
    <w:rsid w:val="00F328EE"/>
    <w:rsid w:val="00F4351D"/>
    <w:rsid w:val="00F43C1F"/>
    <w:rsid w:val="00F46B02"/>
    <w:rsid w:val="00F877BD"/>
    <w:rsid w:val="00FB7697"/>
    <w:rsid w:val="00FD41B0"/>
    <w:rsid w:val="00FE0230"/>
    <w:rsid w:val="00FE6BB0"/>
    <w:rsid w:val="00FF0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913CD8-2373-4AED-996D-05533528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2B34"/>
  </w:style>
  <w:style w:type="paragraph" w:styleId="a9">
    <w:name w:val="footer"/>
    <w:basedOn w:val="a"/>
    <w:link w:val="aa"/>
    <w:uiPriority w:val="99"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2B34"/>
  </w:style>
  <w:style w:type="paragraph" w:customStyle="1" w:styleId="TableParagraph">
    <w:name w:val="Table Paragraph"/>
    <w:basedOn w:val="a"/>
    <w:uiPriority w:val="1"/>
    <w:qFormat/>
    <w:rsid w:val="00225F0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25F0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A1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A14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FF630-241D-4B10-9E5E-B339B46A0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1</Pages>
  <Words>3780</Words>
  <Characters>21546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heapkova0405@mail.ru</cp:lastModifiedBy>
  <cp:revision>59</cp:revision>
  <dcterms:created xsi:type="dcterms:W3CDTF">2021-10-11T15:50:00Z</dcterms:created>
  <dcterms:modified xsi:type="dcterms:W3CDTF">2022-04-29T13:37:00Z</dcterms:modified>
</cp:coreProperties>
</file>